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2341" w:tblpY="1"/>
        <w:tblW w:w="7225" w:type="dxa"/>
        <w:tblBorders>
          <w:top w:val="single" w:sz="4" w:space="0" w:color="004B88"/>
          <w:left w:val="single" w:sz="4" w:space="0" w:color="004B88"/>
          <w:bottom w:val="single" w:sz="4" w:space="0" w:color="004B88"/>
          <w:right w:val="single" w:sz="4" w:space="0" w:color="004B88"/>
          <w:insideH w:val="single" w:sz="4" w:space="0" w:color="004B88"/>
          <w:insideV w:val="single" w:sz="4" w:space="0" w:color="004B88"/>
        </w:tblBorders>
        <w:shd w:val="clear" w:color="auto" w:fill="004B88"/>
        <w:tblLook w:val="0000" w:firstRow="0" w:lastRow="0" w:firstColumn="0" w:lastColumn="0" w:noHBand="0" w:noVBand="0"/>
      </w:tblPr>
      <w:tblGrid>
        <w:gridCol w:w="7225"/>
      </w:tblGrid>
      <w:tr w:rsidR="00AC19D4" w:rsidRPr="00393161" w14:paraId="707E6AEE" w14:textId="77777777" w:rsidTr="00D4730D">
        <w:trPr>
          <w:trHeight w:val="1080"/>
        </w:trPr>
        <w:tc>
          <w:tcPr>
            <w:tcW w:w="7225" w:type="dxa"/>
            <w:shd w:val="clear" w:color="auto" w:fill="004B88"/>
            <w:vAlign w:val="center"/>
          </w:tcPr>
          <w:p w14:paraId="64CC61FD" w14:textId="76052CAE" w:rsidR="0026761F" w:rsidRPr="00393161" w:rsidRDefault="0054728C" w:rsidP="00653E20">
            <w:pPr>
              <w:pStyle w:val="NormalWeb"/>
              <w:spacing w:before="0" w:beforeAutospacing="0" w:after="0" w:afterAutospacing="0"/>
              <w:ind w:left="540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Senior Adviser</w:t>
            </w:r>
          </w:p>
          <w:p w14:paraId="0FD81A87" w14:textId="77777777" w:rsidR="002A1EE0" w:rsidRPr="00393161" w:rsidRDefault="002A1EE0" w:rsidP="00653E20">
            <w:pPr>
              <w:pStyle w:val="NormalWeb"/>
              <w:spacing w:before="0" w:beforeAutospacing="0" w:after="0" w:afterAutospacing="0"/>
              <w:ind w:left="540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Job description &amp; Personal Specification</w:t>
            </w:r>
          </w:p>
        </w:tc>
      </w:tr>
    </w:tbl>
    <w:p w14:paraId="3CD92E03" w14:textId="77777777" w:rsidR="002A1EE0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  <w:r>
        <w:rPr>
          <w:rFonts w:ascii="Open Sans" w:hAnsi="Open Sans" w:cs="Open Sans"/>
          <w:b/>
          <w:bCs/>
          <w:noProof/>
          <w:color w:val="004B88"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B6443F" wp14:editId="1564FC8E">
                <wp:simplePos x="0" y="0"/>
                <wp:positionH relativeFrom="column">
                  <wp:posOffset>-120015</wp:posOffset>
                </wp:positionH>
                <wp:positionV relativeFrom="paragraph">
                  <wp:posOffset>11836</wp:posOffset>
                </wp:positionV>
                <wp:extent cx="1543508" cy="702259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508" cy="702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613F94" w14:textId="77777777" w:rsidR="00D4730D" w:rsidRDefault="00D4730D">
                            <w:r w:rsidRPr="00AC19D4">
                              <w:rPr>
                                <w:rFonts w:ascii="Open Sans" w:hAnsi="Open Sans" w:cs="Open Sans"/>
                                <w:b/>
                                <w:bCs/>
                                <w:noProof/>
                                <w:color w:val="004B88"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8E70B05" wp14:editId="129E8E3E">
                                  <wp:extent cx="1608228" cy="585216"/>
                                  <wp:effectExtent l="0" t="0" r="0" b="5715"/>
                                  <wp:docPr id="1" name="Picture 1" descr="untitl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3296" cy="6016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45pt;margin-top:.95pt;width:121.55pt;height:5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z0QAIAAHkEAAAOAAAAZHJzL2Uyb0RvYy54bWysVE2P2jAQvVfqf7B8Lwkp7EdEWFFWVJXQ&#10;7kpQ7dk4NonkeFzbkNBf37ETWLrtqerFGXvGz/PmzWT20DWKHIV1NeiCjkcpJUJzKGu9L+j37erT&#10;HSXOM10yBVoU9CQcfZh//DBrTS4yqECVwhIE0S5vTUEr702eJI5XomFuBEZodEqwDfO4tfuktKxF&#10;9EYlWZreJC3Y0ljgwjk8feyddB7xpRTcP0vphCeqoJibj6uN6y6syXzG8r1lpqr5kAb7hywaVmt8&#10;9AL1yDwjB1v/AdXU3IID6UccmgSkrLmIHJDNOH3HZlMxIyIXLI4zlzK5/wfLn44vltRlQTNKNGtQ&#10;oq3oPPkCHclCdVrjcgzaGAzzHR6jyudzh4eBdCdtE75Ih6Af63y61DaA8XBpOvk8TbEbOPpu0yyb&#10;3geY5O22sc5/FdCQYBTUonaxpOy4dr4PPYeExxyoulzVSsVN6BexVJYcGSqtfMwRwX+LUpq0Bb3B&#10;PCKwhnC9R1Yacwlce07B8t2uGwqwg/KE/C30/eMMX9WY5Jo5/8IsNgxSxiHwz7hIBfgIDBYlFdif&#10;fzsP8agjeilpsQEL6n4cmBWUqG8aFb4fTyahY+NmMr3NcGOvPbtrjz40S0DmYxw3w6MZ4r06m9JC&#10;84qzsgivootpjm8X1J/Npe/HAmeNi8UiBmGPGubXemN4gA6VDhJsu1dmzaCTR4Wf4NyqLH8nVx8b&#10;bmpYHDzIOmoZCtxXdag79nfshmEWwwBd72PU2x9j/gsAAP//AwBQSwMEFAAGAAgAAAAhAGfeMYTg&#10;AAAACQEAAA8AAABkcnMvZG93bnJldi54bWxMj0tPwzAQhO9I/Adrkbig1olLoYQ4FUI8JG40PMTN&#10;jZckIl5HsZuEf89ygtNq9I1mZ/Lt7Dox4hBaTxrSZQICqfK2pVrDS3m/2IAI0ZA1nSfU8I0BtsXx&#10;UW4y6yd6xnEXa8EhFDKjoYmxz6QMVYPOhKXvkZh9+sGZyHKopR3MxOGukypJLqQzLfGHxvR422D1&#10;tTs4DR9n9ftTmB9ep9V61d89juXlmy21Pj2Zb65BRJzjnxl+63N1KLjT3h/IBtFpWKSbK7Yy4MNc&#10;qXMFYs86VWuQRS7/Lyh+AAAA//8DAFBLAQItABQABgAIAAAAIQC2gziS/gAAAOEBAAATAAAAAAAA&#10;AAAAAAAAAAAAAABbQ29udGVudF9UeXBlc10ueG1sUEsBAi0AFAAGAAgAAAAhADj9If/WAAAAlAEA&#10;AAsAAAAAAAAAAAAAAAAALwEAAF9yZWxzLy5yZWxzUEsBAi0AFAAGAAgAAAAhANBqjPRAAgAAeQQA&#10;AA4AAAAAAAAAAAAAAAAALgIAAGRycy9lMm9Eb2MueG1sUEsBAi0AFAAGAAgAAAAhAGfeMYTgAAAA&#10;CQEAAA8AAAAAAAAAAAAAAAAAmgQAAGRycy9kb3ducmV2LnhtbFBLBQYAAAAABAAEAPMAAACnBQAA&#10;AAA=&#10;" fillcolor="white [3201]" stroked="f" strokeweight=".5pt">
                <v:textbox>
                  <w:txbxContent>
                    <w:p w:rsidR="00D4730D" w:rsidRDefault="00D4730D">
                      <w:r w:rsidRPr="00AC19D4">
                        <w:rPr>
                          <w:rFonts w:ascii="Open Sans" w:hAnsi="Open Sans" w:cs="Open Sans"/>
                          <w:b/>
                          <w:bCs/>
                          <w:noProof/>
                          <w:color w:val="004B88"/>
                          <w:sz w:val="22"/>
                          <w:szCs w:val="22"/>
                        </w:rPr>
                        <w:drawing>
                          <wp:inline distT="0" distB="0" distL="0" distR="0" wp14:anchorId="563BEEE9" wp14:editId="544949FE">
                            <wp:extent cx="1608228" cy="585216"/>
                            <wp:effectExtent l="0" t="0" r="0" b="5715"/>
                            <wp:docPr id="1" name="Picture 1" descr="untitl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3296" cy="6016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C7052D" w14:textId="77777777" w:rsidR="00D4730D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</w:p>
    <w:p w14:paraId="581E7240" w14:textId="77777777" w:rsidR="00D4730D" w:rsidRPr="00AC19D4" w:rsidRDefault="00D4730D" w:rsidP="00993146">
      <w:pPr>
        <w:pStyle w:val="NormalWeb"/>
        <w:rPr>
          <w:rFonts w:ascii="Open Sans" w:hAnsi="Open Sans" w:cs="Open Sans"/>
          <w:b/>
          <w:bCs/>
          <w:color w:val="004B88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381"/>
        <w:gridCol w:w="1285"/>
        <w:gridCol w:w="1349"/>
      </w:tblGrid>
      <w:tr w:rsidR="004830B0" w:rsidRPr="00393161" w14:paraId="5294B212" w14:textId="77777777" w:rsidTr="00E87788"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  <w:vAlign w:val="center"/>
          </w:tcPr>
          <w:p w14:paraId="2311F877" w14:textId="433BFC80" w:rsidR="004830B0" w:rsidRDefault="004830B0" w:rsidP="004830B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Reporting to:</w:t>
            </w:r>
            <w:r w:rsidRPr="00393161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Advice Services Manager (Generalist Service)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/Advice Service Team Leader/Advice Session Supervisor (ASS)</w:t>
            </w:r>
          </w:p>
          <w:p w14:paraId="0375A056" w14:textId="77777777" w:rsidR="004830B0" w:rsidRPr="00393161" w:rsidRDefault="004830B0" w:rsidP="004830B0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4830B0" w:rsidRPr="00393161" w14:paraId="4F5FD6A3" w14:textId="77777777" w:rsidTr="003E4131">
        <w:trPr>
          <w:trHeight w:val="1445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2D804A89" w14:textId="0982E53D" w:rsidR="004830B0" w:rsidRPr="008733DF" w:rsidRDefault="004830B0" w:rsidP="004830B0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Purpose of role: 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To be responsible for the smooth running 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of the in-person advice session on the day through support and communication. 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To give help and guidance to our colleagues </w:t>
            </w:r>
            <w:proofErr w:type="spellStart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where</w:t>
            </w:r>
            <w:proofErr w:type="spellEnd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  <w:proofErr w:type="gramStart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able, and</w:t>
            </w:r>
            <w:proofErr w:type="gramEnd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escalate issues and/or feedback to the service management team where appropriate. 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To be the responsible person on site during the advice session with regards to the health and safety of the team and clients, and any safeguarding referrals required. 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This is a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n </w:t>
            </w:r>
            <w:proofErr w:type="gramStart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office based</w:t>
            </w:r>
            <w:proofErr w:type="gramEnd"/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role with no option for remote working</w:t>
            </w:r>
            <w:r w:rsidR="0054728C"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.</w:t>
            </w:r>
          </w:p>
          <w:p w14:paraId="2DB8361F" w14:textId="77777777" w:rsidR="004830B0" w:rsidRDefault="004830B0" w:rsidP="004830B0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About Citizens Advice North Somerset</w:t>
            </w: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: We provide a range of advice services through digital means, by telephone and in person.  We seek to empower our clients and support them to improve their confidence and capability on a wide range of issues.  </w:t>
            </w:r>
          </w:p>
          <w:p w14:paraId="0F0120A0" w14:textId="77777777" w:rsidR="004830B0" w:rsidRDefault="004830B0" w:rsidP="004830B0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We aim to improve the health and wellbeing of everyone living or working in North Somerset who needs our help and support, by providing accessible, </w:t>
            </w:r>
            <w:proofErr w:type="gramStart"/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effective</w:t>
            </w:r>
            <w:proofErr w:type="gramEnd"/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 xml:space="preserve"> and tailored information and advice that is free, independent, confidential and impartial. </w:t>
            </w:r>
          </w:p>
          <w:p w14:paraId="394D5A0A" w14:textId="77777777" w:rsidR="004830B0" w:rsidRDefault="004830B0" w:rsidP="004830B0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  <w:t>We believe that our common humanity makes us equal in worth, dignity and rights.  We value diversity, promote equality and challenge discrimination.</w:t>
            </w:r>
          </w:p>
          <w:p w14:paraId="67840926" w14:textId="77777777" w:rsidR="004830B0" w:rsidRPr="00393161" w:rsidRDefault="004830B0" w:rsidP="004830B0">
            <w:pPr>
              <w:pStyle w:val="NormalWeb"/>
              <w:rPr>
                <w:rFonts w:ascii="Open Sans" w:hAnsi="Open Sans" w:cs="Open Sans"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3E4131" w:rsidRPr="00AC19D4" w14:paraId="3F3546AE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nil"/>
              <w:bottom w:val="single" w:sz="4" w:space="0" w:color="004B88"/>
              <w:right w:val="nil"/>
            </w:tcBorders>
            <w:shd w:val="clear" w:color="auto" w:fill="auto"/>
          </w:tcPr>
          <w:p w14:paraId="2ABA1145" w14:textId="77777777" w:rsidR="003E4131" w:rsidRDefault="003E4131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004B88"/>
                <w:sz w:val="22"/>
                <w:szCs w:val="22"/>
                <w:lang w:val="en-GB"/>
              </w:rPr>
            </w:pPr>
          </w:p>
        </w:tc>
      </w:tr>
      <w:tr w:rsidR="003E4131" w:rsidRPr="003E4131" w14:paraId="6BE355EC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79E5470A" w14:textId="77777777" w:rsidR="00EC50B4" w:rsidRPr="003E4131" w:rsidRDefault="00753F1D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3E4131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>Main duties and Responsibilities</w:t>
            </w:r>
          </w:p>
        </w:tc>
      </w:tr>
      <w:tr w:rsidR="00E57771" w:rsidRPr="003E4131" w14:paraId="1DEC64AA" w14:textId="77777777" w:rsidTr="003E4131">
        <w:trPr>
          <w:trHeight w:val="352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0B64325A" w14:textId="58BC9434" w:rsidR="00E57771" w:rsidRPr="003E4131" w:rsidRDefault="008733DF" w:rsidP="00FC0CDC">
            <w:pPr>
              <w:pStyle w:val="NormalWeb"/>
              <w:spacing w:before="0" w:beforeAutospacing="0" w:after="0" w:afterAutospacing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>Sup</w:t>
            </w:r>
            <w:r w:rsidR="0054728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>porting</w:t>
            </w:r>
            <w:r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 the Generalist Service</w:t>
            </w:r>
          </w:p>
        </w:tc>
      </w:tr>
      <w:tr w:rsidR="00AC19D4" w:rsidRPr="00AC19D4" w14:paraId="163D8772" w14:textId="77777777" w:rsidTr="008733DF">
        <w:trPr>
          <w:trHeight w:val="983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09B1BC8B" w14:textId="77777777" w:rsidR="0054728C" w:rsidRDefault="0054728C" w:rsidP="0054728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Support</w:t>
            </w:r>
            <w:r w:rsidRPr="008733DF">
              <w:rPr>
                <w:rFonts w:ascii="Open Sans" w:hAnsi="Open Sans" w:cs="Open Sans"/>
                <w:color w:val="004B88"/>
              </w:rPr>
              <w:t xml:space="preserve"> the work of designated staff</w:t>
            </w:r>
            <w:r>
              <w:rPr>
                <w:rFonts w:ascii="Open Sans" w:hAnsi="Open Sans" w:cs="Open Sans"/>
                <w:color w:val="004B88"/>
              </w:rPr>
              <w:t xml:space="preserve"> (paid and volunteer)</w:t>
            </w:r>
            <w:r w:rsidRPr="008733DF">
              <w:rPr>
                <w:rFonts w:ascii="Open Sans" w:hAnsi="Open Sans" w:cs="Open Sans"/>
                <w:color w:val="004B88"/>
              </w:rPr>
              <w:t xml:space="preserve"> providing them with an appropriate level of </w:t>
            </w:r>
            <w:r>
              <w:rPr>
                <w:rFonts w:ascii="Open Sans" w:hAnsi="Open Sans" w:cs="Open Sans"/>
                <w:color w:val="004B88"/>
              </w:rPr>
              <w:t>contact, communication and guidance</w:t>
            </w:r>
            <w:r w:rsidRPr="008733DF">
              <w:rPr>
                <w:rFonts w:ascii="Open Sans" w:hAnsi="Open Sans" w:cs="Open Sans"/>
                <w:color w:val="004B88"/>
              </w:rPr>
              <w:t xml:space="preserve"> depending on their level of competence.  </w:t>
            </w:r>
          </w:p>
          <w:p w14:paraId="192EC7C0" w14:textId="3BDE8AC4" w:rsidR="00E61B40" w:rsidRDefault="00E61B40" w:rsidP="0054728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Be the responsible person for the on-site advice session</w:t>
            </w:r>
            <w:r w:rsidR="006A1229">
              <w:rPr>
                <w:rFonts w:ascii="Open Sans" w:hAnsi="Open Sans" w:cs="Open Sans"/>
                <w:color w:val="004B88"/>
              </w:rPr>
              <w:t xml:space="preserve"> regarding</w:t>
            </w:r>
            <w:r>
              <w:rPr>
                <w:rFonts w:ascii="Open Sans" w:hAnsi="Open Sans" w:cs="Open Sans"/>
                <w:color w:val="004B88"/>
              </w:rPr>
              <w:t xml:space="preserve"> health and safety and safeguarding</w:t>
            </w:r>
            <w:r w:rsidR="006A1229">
              <w:rPr>
                <w:rFonts w:ascii="Open Sans" w:hAnsi="Open Sans" w:cs="Open Sans"/>
                <w:color w:val="004B88"/>
              </w:rPr>
              <w:t>.</w:t>
            </w:r>
          </w:p>
          <w:p w14:paraId="030434D3" w14:textId="0B1A7DAF" w:rsidR="006A1229" w:rsidRDefault="006A1229" w:rsidP="0054728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 xml:space="preserve">Understand where it is appropriate to take autonomous decisions and where it is appropriate to refer to the ASS. </w:t>
            </w:r>
          </w:p>
          <w:p w14:paraId="60B9B99B" w14:textId="4C5BA1DB" w:rsidR="006A1229" w:rsidRDefault="006A1229" w:rsidP="0054728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 xml:space="preserve">Assign work to the adviser on the day where appropriate. </w:t>
            </w:r>
          </w:p>
          <w:p w14:paraId="236E334E" w14:textId="09C275E5" w:rsidR="0054728C" w:rsidRPr="0054728C" w:rsidRDefault="0054728C" w:rsidP="0054728C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 xml:space="preserve">Monitor </w:t>
            </w:r>
            <w:r>
              <w:rPr>
                <w:rFonts w:ascii="Open Sans" w:hAnsi="Open Sans" w:cs="Open Sans"/>
                <w:color w:val="004B88"/>
              </w:rPr>
              <w:t>small amounts of</w:t>
            </w:r>
            <w:r w:rsidRPr="008733DF">
              <w:rPr>
                <w:rFonts w:ascii="Open Sans" w:hAnsi="Open Sans" w:cs="Open Sans"/>
                <w:color w:val="004B88"/>
              </w:rPr>
              <w:t xml:space="preserve"> case records</w:t>
            </w:r>
            <w:r>
              <w:rPr>
                <w:rFonts w:ascii="Open Sans" w:hAnsi="Open Sans" w:cs="Open Sans"/>
                <w:color w:val="004B88"/>
              </w:rPr>
              <w:t xml:space="preserve"> daily to maintain learning from </w:t>
            </w:r>
            <w:proofErr w:type="gramStart"/>
            <w:r>
              <w:rPr>
                <w:rFonts w:ascii="Open Sans" w:hAnsi="Open Sans" w:cs="Open Sans"/>
                <w:color w:val="004B88"/>
              </w:rPr>
              <w:t>others</w:t>
            </w:r>
            <w:proofErr w:type="gramEnd"/>
            <w:r>
              <w:rPr>
                <w:rFonts w:ascii="Open Sans" w:hAnsi="Open Sans" w:cs="Open Sans"/>
                <w:color w:val="004B88"/>
              </w:rPr>
              <w:t xml:space="preserve"> </w:t>
            </w:r>
          </w:p>
          <w:p w14:paraId="5960AC2A" w14:textId="77777777" w:rsidR="004830B0" w:rsidRPr="008733DF" w:rsidRDefault="004830B0" w:rsidP="004830B0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Keep technical knowledge up to date and provide technical support to designated staff.</w:t>
            </w:r>
          </w:p>
          <w:p w14:paraId="1D57F136" w14:textId="77777777" w:rsidR="00E61B40" w:rsidRDefault="0054728C" w:rsidP="0054728C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Undertake</w:t>
            </w:r>
            <w:r>
              <w:rPr>
                <w:rFonts w:ascii="Open Sans" w:hAnsi="Open Sans" w:cs="Open Sans"/>
                <w:color w:val="004B88"/>
              </w:rPr>
              <w:t xml:space="preserve"> client</w:t>
            </w:r>
            <w:r w:rsidRPr="008733DF">
              <w:rPr>
                <w:rFonts w:ascii="Open Sans" w:hAnsi="Open Sans" w:cs="Open Sans"/>
                <w:color w:val="004B88"/>
              </w:rPr>
              <w:t xml:space="preserve"> advice </w:t>
            </w:r>
            <w:proofErr w:type="gramStart"/>
            <w:r w:rsidRPr="008733DF">
              <w:rPr>
                <w:rFonts w:ascii="Open Sans" w:hAnsi="Open Sans" w:cs="Open Sans"/>
                <w:color w:val="004B88"/>
              </w:rPr>
              <w:t>work</w:t>
            </w:r>
            <w:proofErr w:type="gramEnd"/>
            <w:r w:rsidRPr="008733DF">
              <w:rPr>
                <w:rFonts w:ascii="Open Sans" w:hAnsi="Open Sans" w:cs="Open Sans"/>
                <w:color w:val="004B88"/>
              </w:rPr>
              <w:t xml:space="preserve"> when </w:t>
            </w:r>
            <w:r w:rsidRPr="008733DF">
              <w:rPr>
                <w:rFonts w:ascii="Open Sans" w:hAnsi="Open Sans" w:cs="Open Sans"/>
                <w:color w:val="004B88"/>
              </w:rPr>
              <w:t>necessary,</w:t>
            </w:r>
            <w:r>
              <w:rPr>
                <w:rFonts w:ascii="Open Sans" w:hAnsi="Open Sans" w:cs="Open Sans"/>
                <w:color w:val="004B88"/>
              </w:rPr>
              <w:t xml:space="preserve"> as guided by the ASS</w:t>
            </w:r>
            <w:r w:rsidRPr="008733DF">
              <w:rPr>
                <w:rFonts w:ascii="Open Sans" w:hAnsi="Open Sans" w:cs="Open Sans"/>
                <w:color w:val="004B88"/>
              </w:rPr>
              <w:t>.</w:t>
            </w:r>
          </w:p>
          <w:p w14:paraId="52B0C6FA" w14:textId="51E6C807" w:rsidR="0054728C" w:rsidRDefault="00E61B40" w:rsidP="0054728C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Remediate client advice as requested by the ASS.</w:t>
            </w:r>
            <w:r w:rsidR="0054728C" w:rsidRPr="008733DF">
              <w:rPr>
                <w:rFonts w:ascii="Open Sans" w:hAnsi="Open Sans" w:cs="Open Sans"/>
                <w:color w:val="004B88"/>
              </w:rPr>
              <w:t xml:space="preserve"> </w:t>
            </w:r>
          </w:p>
          <w:p w14:paraId="7DDF102F" w14:textId="77777777" w:rsidR="0054728C" w:rsidRPr="008733DF" w:rsidRDefault="0054728C" w:rsidP="0054728C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Identify areas for improvement in the service where appropriate and communicate to ASS.</w:t>
            </w:r>
          </w:p>
          <w:p w14:paraId="0ADBD590" w14:textId="77777777" w:rsidR="0054728C" w:rsidRDefault="004830B0" w:rsidP="0054728C">
            <w:pPr>
              <w:numPr>
                <w:ilvl w:val="0"/>
                <w:numId w:val="29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lastRenderedPageBreak/>
              <w:t>Ensure all relevant policies and procedures are followed.</w:t>
            </w:r>
          </w:p>
          <w:p w14:paraId="09BC4206" w14:textId="7EB1ECF1" w:rsidR="0054728C" w:rsidRPr="0054728C" w:rsidRDefault="0054728C" w:rsidP="0054728C">
            <w:pPr>
              <w:spacing w:before="100" w:beforeAutospacing="1"/>
              <w:rPr>
                <w:rFonts w:ascii="Open Sans" w:hAnsi="Open Sans" w:cs="Open Sans"/>
                <w:color w:val="004B88"/>
              </w:rPr>
            </w:pPr>
          </w:p>
        </w:tc>
      </w:tr>
      <w:tr w:rsidR="00E61B40" w:rsidRPr="00393161" w14:paraId="7DB31799" w14:textId="77777777" w:rsidTr="00A32B7E">
        <w:tblPrEx>
          <w:jc w:val="center"/>
        </w:tblPrEx>
        <w:trPr>
          <w:trHeight w:val="271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  <w:vAlign w:val="center"/>
          </w:tcPr>
          <w:p w14:paraId="5181DAC8" w14:textId="596BB75B" w:rsidR="00E61B40" w:rsidRPr="00393161" w:rsidRDefault="00E61B40" w:rsidP="00E61B40">
            <w:pPr>
              <w:pStyle w:val="Heading3"/>
              <w:spacing w:before="0" w:beforeAutospacing="0" w:after="0" w:afterAutospacing="0"/>
              <w:rPr>
                <w:rFonts w:ascii="Open Sans" w:hAnsi="Open Sans" w:cs="Open Sans"/>
                <w:bCs w:val="0"/>
                <w:color w:val="FFFFFF"/>
                <w:sz w:val="22"/>
                <w:szCs w:val="22"/>
                <w:lang w:val="en-GB"/>
              </w:rPr>
            </w:pPr>
            <w:r w:rsidRPr="00AC19D4">
              <w:rPr>
                <w:rFonts w:ascii="Open Sans" w:hAnsi="Open Sans" w:cs="Open Sans"/>
                <w:color w:val="004B88"/>
                <w:sz w:val="22"/>
                <w:szCs w:val="22"/>
              </w:rPr>
              <w:lastRenderedPageBreak/>
              <w:br w:type="page"/>
            </w:r>
            <w:r>
              <w:rPr>
                <w:rFonts w:ascii="Open Sans" w:hAnsi="Open Sans" w:cs="Open Sans"/>
                <w:bCs w:val="0"/>
                <w:color w:val="FFFFFF"/>
                <w:sz w:val="22"/>
                <w:szCs w:val="22"/>
                <w:lang w:val="en-GB"/>
              </w:rPr>
              <w:t>Staff Support and Guidance</w:t>
            </w:r>
          </w:p>
        </w:tc>
      </w:tr>
      <w:tr w:rsidR="00AC19D4" w:rsidRPr="00AC19D4" w14:paraId="383066E6" w14:textId="77777777" w:rsidTr="00A32B7E">
        <w:tblPrEx>
          <w:jc w:val="center"/>
        </w:tblPrEx>
        <w:trPr>
          <w:trHeight w:val="2795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5A9D4CD4" w14:textId="77777777" w:rsidR="008733DF" w:rsidRPr="008733DF" w:rsidRDefault="008733DF" w:rsidP="008733DF">
            <w:pPr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 xml:space="preserve">Create a positive working environment in which equality and diversity are well managed, dignity at work is upheld and staff can do their best.  </w:t>
            </w:r>
          </w:p>
          <w:p w14:paraId="0627045F" w14:textId="77777777" w:rsidR="008733DF" w:rsidRPr="008733DF" w:rsidRDefault="008733DF" w:rsidP="008733DF">
            <w:pPr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 xml:space="preserve">Attend regular meetings with the management team. </w:t>
            </w:r>
          </w:p>
          <w:p w14:paraId="21DF57ED" w14:textId="4888DBD9" w:rsidR="008733DF" w:rsidRPr="008733DF" w:rsidRDefault="008733DF" w:rsidP="008733DF">
            <w:pPr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Attend regular staff and team meetings.</w:t>
            </w:r>
          </w:p>
          <w:p w14:paraId="69B50853" w14:textId="77777777" w:rsidR="0054728C" w:rsidRPr="008733DF" w:rsidRDefault="0054728C" w:rsidP="0054728C">
            <w:pPr>
              <w:numPr>
                <w:ilvl w:val="0"/>
                <w:numId w:val="14"/>
              </w:numPr>
              <w:spacing w:before="100" w:before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Sup</w:t>
            </w:r>
            <w:r>
              <w:rPr>
                <w:rFonts w:ascii="Open Sans" w:hAnsi="Open Sans" w:cs="Open Sans"/>
                <w:color w:val="004B88"/>
              </w:rPr>
              <w:t>port</w:t>
            </w:r>
            <w:r w:rsidRPr="008733DF">
              <w:rPr>
                <w:rFonts w:ascii="Open Sans" w:hAnsi="Open Sans" w:cs="Open Sans"/>
                <w:color w:val="004B88"/>
              </w:rPr>
              <w:t xml:space="preserve"> staff through the provision of regular </w:t>
            </w:r>
            <w:r>
              <w:rPr>
                <w:rFonts w:ascii="Open Sans" w:hAnsi="Open Sans" w:cs="Open Sans"/>
                <w:color w:val="004B88"/>
              </w:rPr>
              <w:t>contact and communication</w:t>
            </w:r>
            <w:r w:rsidRPr="008733DF">
              <w:rPr>
                <w:rFonts w:ascii="Open Sans" w:hAnsi="Open Sans" w:cs="Open Sans"/>
                <w:color w:val="004B88"/>
              </w:rPr>
              <w:t>.</w:t>
            </w:r>
          </w:p>
          <w:p w14:paraId="0B863F20" w14:textId="77777777" w:rsidR="000C7925" w:rsidRPr="008733DF" w:rsidRDefault="008733DF" w:rsidP="008733DF">
            <w:pPr>
              <w:numPr>
                <w:ilvl w:val="0"/>
                <w:numId w:val="14"/>
              </w:numPr>
              <w:spacing w:before="100" w:beforeAutospacing="1"/>
              <w:rPr>
                <w:rFonts w:ascii="Calibri" w:hAnsi="Calibri"/>
              </w:rPr>
            </w:pPr>
            <w:r w:rsidRPr="008733DF">
              <w:rPr>
                <w:rFonts w:ascii="Open Sans" w:hAnsi="Open Sans" w:cs="Open Sans"/>
                <w:color w:val="004B88"/>
              </w:rPr>
              <w:t>Encourage good teamwork and lines of communication between all members of staff.</w:t>
            </w:r>
          </w:p>
        </w:tc>
      </w:tr>
      <w:tr w:rsidR="00115FAB" w:rsidRPr="00393161" w14:paraId="713F3E4A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shd w:val="clear" w:color="auto" w:fill="004B88"/>
          </w:tcPr>
          <w:p w14:paraId="33E848D7" w14:textId="77777777" w:rsidR="00115FAB" w:rsidRPr="00393161" w:rsidRDefault="008733DF" w:rsidP="00213B87">
            <w:pPr>
              <w:pStyle w:val="NormalWeb"/>
              <w:rPr>
                <w:rFonts w:ascii="Open Sans" w:hAnsi="Open Sans" w:cs="Open Sans"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Other duties and responsibilities</w:t>
            </w:r>
          </w:p>
        </w:tc>
      </w:tr>
      <w:tr w:rsidR="00115FAB" w:rsidRPr="00AC19D4" w14:paraId="7771C361" w14:textId="77777777" w:rsidTr="00A32B7E">
        <w:tblPrEx>
          <w:jc w:val="center"/>
        </w:tblPrEx>
        <w:trPr>
          <w:trHeight w:val="1940"/>
          <w:jc w:val="center"/>
        </w:trPr>
        <w:tc>
          <w:tcPr>
            <w:tcW w:w="9628" w:type="dxa"/>
            <w:gridSpan w:val="4"/>
            <w:tcBorders>
              <w:bottom w:val="single" w:sz="4" w:space="0" w:color="004B88"/>
            </w:tcBorders>
            <w:shd w:val="clear" w:color="auto" w:fill="auto"/>
          </w:tcPr>
          <w:p w14:paraId="22458316" w14:textId="77777777" w:rsidR="008733DF" w:rsidRPr="008733DF" w:rsidRDefault="008733DF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Keep up to date with Citizens Advice aims, principles and procedures and ensure these are followed.</w:t>
            </w:r>
          </w:p>
          <w:p w14:paraId="5FC2B38A" w14:textId="77777777" w:rsidR="008733DF" w:rsidRPr="008733DF" w:rsidRDefault="008733DF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Ensure that work reflects and supports the Citizens Advice service’s equality and diversity strategy.</w:t>
            </w:r>
          </w:p>
          <w:p w14:paraId="4B6E9916" w14:textId="77777777" w:rsidR="008733DF" w:rsidRPr="008733DF" w:rsidRDefault="008733DF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 xml:space="preserve">Keep up to date with research and campaign issues and ensure research and campaigns is promoted and integrated in a way relevant to the role. </w:t>
            </w:r>
          </w:p>
          <w:p w14:paraId="6CF3C6AB" w14:textId="5CE19E56" w:rsidR="008733DF" w:rsidRPr="008733DF" w:rsidRDefault="0054728C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>
              <w:rPr>
                <w:rFonts w:ascii="Open Sans" w:hAnsi="Open Sans" w:cs="Open Sans"/>
                <w:color w:val="004B88"/>
              </w:rPr>
              <w:t>Maintain</w:t>
            </w:r>
            <w:r w:rsidR="008733DF" w:rsidRPr="008733DF">
              <w:rPr>
                <w:rFonts w:ascii="Open Sans" w:hAnsi="Open Sans" w:cs="Open Sans"/>
                <w:color w:val="004B88"/>
              </w:rPr>
              <w:t xml:space="preserve"> effective administrative systems and records relevant to the role. </w:t>
            </w:r>
          </w:p>
          <w:p w14:paraId="6F81D9D6" w14:textId="77777777" w:rsidR="008733DF" w:rsidRPr="008733DF" w:rsidRDefault="008733DF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Attend regular internal and external meetings relevant to the role.</w:t>
            </w:r>
          </w:p>
          <w:p w14:paraId="638EC9CC" w14:textId="77777777" w:rsidR="008733DF" w:rsidRPr="008733DF" w:rsidRDefault="008733DF" w:rsidP="008733DF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>Abide by health and safety guidelines and share responsibility for own health and safety and that of colleagues.</w:t>
            </w:r>
          </w:p>
          <w:p w14:paraId="77E0760A" w14:textId="77777777" w:rsidR="00115FAB" w:rsidRPr="00717008" w:rsidRDefault="008733DF" w:rsidP="008733DF">
            <w:pPr>
              <w:pStyle w:val="ListParagraph"/>
              <w:numPr>
                <w:ilvl w:val="0"/>
                <w:numId w:val="29"/>
              </w:numPr>
              <w:spacing w:after="100" w:afterAutospacing="1"/>
              <w:rPr>
                <w:rFonts w:ascii="Open Sans" w:hAnsi="Open Sans" w:cs="Open Sans"/>
                <w:color w:val="004B88"/>
                <w:sz w:val="22"/>
                <w:szCs w:val="22"/>
              </w:rPr>
            </w:pPr>
            <w:r w:rsidRPr="008733DF">
              <w:rPr>
                <w:rFonts w:ascii="Open Sans" w:hAnsi="Open Sans" w:cs="Open Sans"/>
                <w:color w:val="004B88"/>
              </w:rPr>
              <w:t>Carry out any other tasks within the scope of the post to ensure the effective delivery and development of the service.</w:t>
            </w:r>
          </w:p>
          <w:p w14:paraId="791D6327" w14:textId="56843044" w:rsidR="00717008" w:rsidRPr="00754C03" w:rsidRDefault="00717008" w:rsidP="0054728C">
            <w:pPr>
              <w:pStyle w:val="ListParagraph"/>
              <w:spacing w:after="100" w:afterAutospacing="1"/>
              <w:rPr>
                <w:rFonts w:ascii="Open Sans" w:hAnsi="Open Sans" w:cs="Open Sans"/>
                <w:color w:val="004B88"/>
                <w:sz w:val="22"/>
                <w:szCs w:val="22"/>
              </w:rPr>
            </w:pPr>
          </w:p>
        </w:tc>
      </w:tr>
      <w:tr w:rsidR="00AC19D4" w:rsidRPr="00393161" w14:paraId="4B2B32E7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626155F3" w14:textId="77777777" w:rsidR="00FF0772" w:rsidRPr="00393161" w:rsidRDefault="008733DF" w:rsidP="008D2175">
            <w:pPr>
              <w:pStyle w:val="NormalWeb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Training and development</w:t>
            </w:r>
            <w:r w:rsidR="00FF0772"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AC19D4" w:rsidRPr="00AC19D4" w14:paraId="38B22499" w14:textId="77777777" w:rsidTr="00A32B7E">
        <w:tblPrEx>
          <w:jc w:val="center"/>
        </w:tblPrEx>
        <w:trPr>
          <w:trHeight w:val="70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534CA9C6" w14:textId="77777777" w:rsidR="008733DF" w:rsidRPr="008733DF" w:rsidRDefault="008733DF" w:rsidP="008733DF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</w:rPr>
            </w:pPr>
            <w:r w:rsidRPr="008733DF">
              <w:rPr>
                <w:rFonts w:ascii="Open Sans" w:hAnsi="Open Sans" w:cs="Open Sans"/>
                <w:color w:val="004B88"/>
              </w:rPr>
              <w:t xml:space="preserve">In conjunction with your line manager identify and implement own training and development needs within the constraints of the organisation’s budget. </w:t>
            </w:r>
          </w:p>
          <w:p w14:paraId="20D77A16" w14:textId="1E6B4EC9" w:rsidR="00DE3D75" w:rsidRPr="0054728C" w:rsidRDefault="0054728C" w:rsidP="0054728C">
            <w:pPr>
              <w:pStyle w:val="ListParagraph"/>
              <w:numPr>
                <w:ilvl w:val="0"/>
                <w:numId w:val="31"/>
              </w:numPr>
              <w:rPr>
                <w:rFonts w:ascii="Open Sans" w:hAnsi="Open Sans" w:cs="Open Sans"/>
                <w:color w:val="004B88"/>
                <w:sz w:val="22"/>
                <w:szCs w:val="22"/>
              </w:rPr>
            </w:pPr>
            <w:r w:rsidRPr="00DE3D75">
              <w:rPr>
                <w:rFonts w:ascii="Open Sans" w:hAnsi="Open Sans" w:cs="Open Sans"/>
                <w:color w:val="004B88"/>
              </w:rPr>
              <w:t xml:space="preserve">Identify the training needs of staff </w:t>
            </w:r>
            <w:r>
              <w:rPr>
                <w:rFonts w:ascii="Open Sans" w:hAnsi="Open Sans" w:cs="Open Sans"/>
                <w:color w:val="004B88"/>
              </w:rPr>
              <w:t>through support and communication and feedback to ASS</w:t>
            </w:r>
            <w:r w:rsidRPr="00DE3D75">
              <w:rPr>
                <w:rFonts w:ascii="Open Sans" w:hAnsi="Open Sans" w:cs="Open Sans"/>
                <w:color w:val="004B88"/>
              </w:rPr>
              <w:t>.</w:t>
            </w:r>
          </w:p>
          <w:p w14:paraId="05737091" w14:textId="77777777" w:rsidR="00DE3D75" w:rsidRPr="00AC19D4" w:rsidRDefault="00DE3D75" w:rsidP="008A02DC">
            <w:pPr>
              <w:ind w:left="720"/>
              <w:rPr>
                <w:rFonts w:ascii="Open Sans" w:hAnsi="Open Sans" w:cs="Open Sans"/>
                <w:color w:val="004B88"/>
                <w:sz w:val="22"/>
                <w:szCs w:val="22"/>
              </w:rPr>
            </w:pPr>
          </w:p>
        </w:tc>
      </w:tr>
      <w:tr w:rsidR="008733DF" w:rsidRPr="00393161" w14:paraId="27B19718" w14:textId="77777777" w:rsidTr="00C42BDF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2532C4B8" w14:textId="77777777" w:rsidR="008733DF" w:rsidRPr="00393161" w:rsidRDefault="008733DF" w:rsidP="00C42BDF">
            <w:pPr>
              <w:pStyle w:val="NormalWeb"/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>Research &amp; Campaigns and monitoring</w:t>
            </w:r>
            <w:r w:rsidRPr="00393161">
              <w:rPr>
                <w:rFonts w:ascii="Open Sans" w:hAnsi="Open Sans" w:cs="Open Sans"/>
                <w:b/>
                <w:bCs/>
                <w:color w:val="FFFFFF"/>
                <w:sz w:val="22"/>
                <w:szCs w:val="22"/>
                <w:lang w:val="en-GB"/>
              </w:rPr>
              <w:t xml:space="preserve"> </w:t>
            </w:r>
          </w:p>
        </w:tc>
      </w:tr>
      <w:tr w:rsidR="008733DF" w:rsidRPr="00AC19D4" w14:paraId="019EC6FF" w14:textId="77777777" w:rsidTr="00C42BDF">
        <w:tblPrEx>
          <w:jc w:val="center"/>
        </w:tblPrEx>
        <w:trPr>
          <w:trHeight w:val="70"/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</w:tcPr>
          <w:p w14:paraId="04F33757" w14:textId="77777777" w:rsidR="008733DF" w:rsidRPr="008733DF" w:rsidRDefault="008733DF" w:rsidP="008733DF">
            <w:pPr>
              <w:pStyle w:val="ListParagraph"/>
              <w:numPr>
                <w:ilvl w:val="0"/>
                <w:numId w:val="32"/>
              </w:numPr>
              <w:spacing w:before="100" w:beforeAutospacing="1" w:after="100" w:afterAutospacing="1"/>
              <w:rPr>
                <w:rFonts w:ascii="Calibri" w:hAnsi="Calibri"/>
              </w:rPr>
            </w:pPr>
            <w:r w:rsidRPr="008733DF">
              <w:rPr>
                <w:rFonts w:ascii="Open Sans" w:hAnsi="Open Sans" w:cs="Open Sans"/>
                <w:color w:val="004B88"/>
              </w:rPr>
              <w:t>Participate in generalist advice related campaigns where appropriate.</w:t>
            </w:r>
            <w:r w:rsidRPr="008733DF">
              <w:rPr>
                <w:rFonts w:ascii="Calibri" w:hAnsi="Calibri"/>
                <w:color w:val="004B88"/>
              </w:rPr>
              <w:t xml:space="preserve">  </w:t>
            </w:r>
          </w:p>
        </w:tc>
      </w:tr>
      <w:tr w:rsidR="00AC19D4" w:rsidRPr="00541C50" w14:paraId="42C1E69B" w14:textId="77777777" w:rsidTr="00A32B7E">
        <w:tblPrEx>
          <w:jc w:val="center"/>
        </w:tblPrEx>
        <w:trPr>
          <w:jc w:val="center"/>
        </w:trPr>
        <w:tc>
          <w:tcPr>
            <w:tcW w:w="9628" w:type="dxa"/>
            <w:gridSpan w:val="4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004B88"/>
          </w:tcPr>
          <w:p w14:paraId="4344D591" w14:textId="77777777" w:rsidR="00FF0772" w:rsidRPr="00541C50" w:rsidRDefault="00FF0772" w:rsidP="00E97361">
            <w:pPr>
              <w:pStyle w:val="NormalWeb"/>
              <w:rPr>
                <w:rFonts w:ascii="Open Sans" w:hAnsi="Open Sans" w:cs="Open Sans"/>
                <w:color w:val="FFFFFF"/>
                <w:lang w:val="en-GB"/>
              </w:rPr>
            </w:pPr>
            <w:r w:rsidRPr="00541C50">
              <w:rPr>
                <w:rFonts w:ascii="Open Sans" w:hAnsi="Open Sans" w:cs="Open Sans"/>
                <w:b/>
                <w:bCs/>
                <w:color w:val="FFFFFF"/>
                <w:lang w:val="en-GB"/>
              </w:rPr>
              <w:t>Person specification</w:t>
            </w:r>
            <w:r w:rsidRPr="00541C50">
              <w:rPr>
                <w:rFonts w:ascii="Open Sans" w:hAnsi="Open Sans" w:cs="Open Sans"/>
                <w:color w:val="FFFFFF"/>
                <w:lang w:val="en-GB"/>
              </w:rPr>
              <w:t xml:space="preserve"> </w:t>
            </w:r>
          </w:p>
        </w:tc>
      </w:tr>
      <w:tr w:rsidR="003B5DE1" w:rsidRPr="00541C50" w14:paraId="4E8A6035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994" w:type="dxa"/>
            <w:gridSpan w:val="2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3B89FD4" w14:textId="77777777" w:rsidR="003B5DE1" w:rsidRPr="00541C50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CD8417B" w14:textId="77777777" w:rsidR="003B5DE1" w:rsidRPr="00541C50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t>Essential</w:t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F55181A" w14:textId="77777777" w:rsidR="003B5DE1" w:rsidRPr="00541C50" w:rsidRDefault="003B5DE1" w:rsidP="00E87788">
            <w:pPr>
              <w:widowControl w:val="0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t>Desirable</w:t>
            </w:r>
          </w:p>
        </w:tc>
      </w:tr>
      <w:tr w:rsidR="00871721" w:rsidRPr="00541C50" w14:paraId="44BB8067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D99A506" w14:textId="77777777" w:rsidR="00871721" w:rsidRPr="00541C50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1.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146D137" w14:textId="07E521CB" w:rsidR="00871721" w:rsidRDefault="0054728C" w:rsidP="00541C50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 xml:space="preserve">At least </w:t>
            </w:r>
            <w:r>
              <w:rPr>
                <w:rFonts w:ascii="Open Sans" w:eastAsia="Open Sans" w:hAnsi="Open Sans" w:cs="Open Sans"/>
                <w:color w:val="004B88"/>
              </w:rPr>
              <w:t>two</w:t>
            </w:r>
            <w:r>
              <w:rPr>
                <w:rFonts w:ascii="Open Sans" w:eastAsia="Open Sans" w:hAnsi="Open Sans" w:cs="Open Sans"/>
                <w:color w:val="004B88"/>
              </w:rPr>
              <w:t xml:space="preserve"> years’ r</w:t>
            </w:r>
            <w:r w:rsidRPr="00541C50">
              <w:rPr>
                <w:rFonts w:ascii="Open Sans" w:eastAsia="Open Sans" w:hAnsi="Open Sans" w:cs="Open Sans"/>
                <w:color w:val="004B88"/>
              </w:rPr>
              <w:t>ecent experience</w:t>
            </w:r>
            <w:r>
              <w:rPr>
                <w:rFonts w:ascii="Open Sans" w:eastAsia="Open Sans" w:hAnsi="Open Sans" w:cs="Open Sans"/>
                <w:color w:val="004B88"/>
              </w:rPr>
              <w:t xml:space="preserve"> of 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generalist advice delivery and the ability to meet Citizens Advice competence requirements </w:t>
            </w:r>
            <w:r>
              <w:rPr>
                <w:rFonts w:ascii="Open Sans" w:eastAsia="Open Sans" w:hAnsi="Open Sans" w:cs="Open Sans"/>
                <w:color w:val="004B88"/>
              </w:rPr>
              <w:t>for Generalist Adviser</w:t>
            </w:r>
            <w:r>
              <w:rPr>
                <w:rFonts w:ascii="Open Sans" w:eastAsia="Open Sans" w:hAnsi="Open Sans" w:cs="Open Sans"/>
                <w:color w:val="004B88"/>
              </w:rPr>
              <w:t xml:space="preserve"> </w:t>
            </w:r>
          </w:p>
          <w:p w14:paraId="7B2C7DB3" w14:textId="77777777" w:rsidR="0054728C" w:rsidRDefault="0054728C" w:rsidP="00541C50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</w:p>
          <w:p w14:paraId="79615B27" w14:textId="77777777" w:rsidR="0054728C" w:rsidRDefault="0054728C" w:rsidP="00541C50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 xml:space="preserve">OR </w:t>
            </w:r>
          </w:p>
          <w:p w14:paraId="4ED6E25D" w14:textId="77777777" w:rsidR="0054728C" w:rsidRDefault="0054728C" w:rsidP="00541C50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</w:p>
          <w:p w14:paraId="7A5CB3DD" w14:textId="100E14F5" w:rsidR="0054728C" w:rsidRPr="00541C50" w:rsidRDefault="0054728C" w:rsidP="00541C50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lastRenderedPageBreak/>
              <w:t>At least one years’ experience of generalist advice delivery and one years’ experience as a Lead Adviser, as well as the ability to meet Citizens Advice competence requirements for Generalist Adviser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16D1993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lastRenderedPageBreak/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17AF2A5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0F54BC74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5131642" w14:textId="45EFA27F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2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849BAFF" w14:textId="77777777" w:rsidR="00871721" w:rsidRPr="00541C50" w:rsidRDefault="00871721" w:rsidP="00871721">
            <w:pPr>
              <w:spacing w:before="100" w:beforeAutospacing="1" w:after="100" w:afterAutospacing="1"/>
              <w:rPr>
                <w:rFonts w:ascii="Open Sans" w:hAnsi="Open Sans" w:cs="Open Sans"/>
                <w:color w:val="004B88"/>
              </w:rPr>
            </w:pPr>
            <w:r w:rsidRPr="00541C50">
              <w:rPr>
                <w:rFonts w:ascii="Open Sans" w:hAnsi="Open Sans" w:cs="Open Sans"/>
                <w:color w:val="004B88"/>
              </w:rPr>
              <w:t xml:space="preserve">Ability to use IT systems, </w:t>
            </w:r>
            <w:proofErr w:type="gramStart"/>
            <w:r w:rsidRPr="00541C50">
              <w:rPr>
                <w:rFonts w:ascii="Open Sans" w:hAnsi="Open Sans" w:cs="Open Sans"/>
                <w:color w:val="004B88"/>
              </w:rPr>
              <w:t>packages</w:t>
            </w:r>
            <w:proofErr w:type="gramEnd"/>
            <w:r w:rsidRPr="00541C50">
              <w:rPr>
                <w:rFonts w:ascii="Open Sans" w:hAnsi="Open Sans" w:cs="Open Sans"/>
                <w:color w:val="004B88"/>
              </w:rPr>
              <w:t xml:space="preserve"> and electronic resources in the provision of advice, supervision and training and to monitor and maintain recording systems and procedures. 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0F977406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04AC42D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698D5B16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0CE7A45" w14:textId="60FECDBC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3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C357186" w14:textId="2F9A1145" w:rsidR="00871721" w:rsidRPr="00541C50" w:rsidRDefault="0054728C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Ability to give</w:t>
            </w:r>
            <w:r>
              <w:rPr>
                <w:rFonts w:ascii="Open Sans" w:eastAsia="Open Sans" w:hAnsi="Open Sans" w:cs="Open Sans"/>
                <w:color w:val="004B88"/>
              </w:rPr>
              <w:t xml:space="preserve"> in-the-moment feedback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 objectively and sensitively</w:t>
            </w:r>
            <w:r>
              <w:rPr>
                <w:rFonts w:ascii="Open Sans" w:eastAsia="Open Sans" w:hAnsi="Open Sans" w:cs="Open Sans"/>
                <w:color w:val="004B88"/>
              </w:rPr>
              <w:t>,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 and a willingness to challenge</w:t>
            </w:r>
            <w:r>
              <w:rPr>
                <w:rFonts w:ascii="Open Sans" w:eastAsia="Open Sans" w:hAnsi="Open Sans" w:cs="Open Sans"/>
                <w:color w:val="004B88"/>
              </w:rPr>
              <w:t xml:space="preserve"> </w:t>
            </w:r>
            <w:r w:rsidRPr="00541C50">
              <w:rPr>
                <w:rFonts w:ascii="Open Sans" w:eastAsia="Open Sans" w:hAnsi="Open Sans" w:cs="Open Sans"/>
                <w:color w:val="004B88"/>
              </w:rPr>
              <w:t>constructively</w:t>
            </w:r>
            <w:r>
              <w:rPr>
                <w:rFonts w:ascii="Open Sans" w:eastAsia="Open Sans" w:hAnsi="Open Sans" w:cs="Open Sans"/>
                <w:color w:val="004B88"/>
              </w:rPr>
              <w:t xml:space="preserve">. Ability to 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receive feedback </w:t>
            </w:r>
            <w:r>
              <w:rPr>
                <w:rFonts w:ascii="Open Sans" w:eastAsia="Open Sans" w:hAnsi="Open Sans" w:cs="Open Sans"/>
                <w:color w:val="004B88"/>
              </w:rPr>
              <w:t>in the same manner.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950EDF5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0C5A665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652D4AF6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EEC587F" w14:textId="4AF1549B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4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C0BE37D" w14:textId="358E7E5A" w:rsidR="00871721" w:rsidRPr="00541C50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 xml:space="preserve">Ability to </w:t>
            </w:r>
            <w:r w:rsidR="00E61B40">
              <w:rPr>
                <w:rFonts w:ascii="Open Sans" w:eastAsia="Open Sans" w:hAnsi="Open Sans" w:cs="Open Sans"/>
                <w:color w:val="004B88"/>
              </w:rPr>
              <w:t>support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 and contribute to a team of </w:t>
            </w:r>
            <w:r w:rsidR="00717008">
              <w:rPr>
                <w:rFonts w:ascii="Open Sans" w:eastAsia="Open Sans" w:hAnsi="Open Sans" w:cs="Open Sans"/>
                <w:color w:val="004B88"/>
              </w:rPr>
              <w:t xml:space="preserve">paid and </w:t>
            </w:r>
            <w:r w:rsidRPr="00541C50">
              <w:rPr>
                <w:rFonts w:ascii="Open Sans" w:eastAsia="Open Sans" w:hAnsi="Open Sans" w:cs="Open Sans"/>
                <w:color w:val="004B88"/>
              </w:rPr>
              <w:t>volunteer staff</w:t>
            </w:r>
            <w:r w:rsidR="0054728C">
              <w:rPr>
                <w:rFonts w:ascii="Open Sans" w:eastAsia="Open Sans" w:hAnsi="Open Sans" w:cs="Open Sans"/>
                <w:color w:val="004B88"/>
              </w:rPr>
              <w:t xml:space="preserve"> during the advice session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, </w:t>
            </w:r>
            <w:r w:rsidR="00E61B40" w:rsidRPr="00541C50">
              <w:rPr>
                <w:rFonts w:ascii="Open Sans" w:eastAsia="Open Sans" w:hAnsi="Open Sans" w:cs="Open Sans"/>
                <w:color w:val="004B88"/>
              </w:rPr>
              <w:t xml:space="preserve">maintain standards and take </w:t>
            </w:r>
            <w:r w:rsidR="00E61B40">
              <w:rPr>
                <w:rFonts w:ascii="Open Sans" w:eastAsia="Open Sans" w:hAnsi="Open Sans" w:cs="Open Sans"/>
                <w:color w:val="004B88"/>
              </w:rPr>
              <w:t xml:space="preserve">appropriate </w:t>
            </w:r>
            <w:r w:rsidR="00E61B40" w:rsidRPr="00541C50">
              <w:rPr>
                <w:rFonts w:ascii="Open Sans" w:eastAsia="Open Sans" w:hAnsi="Open Sans" w:cs="Open Sans"/>
                <w:color w:val="004B88"/>
              </w:rPr>
              <w:t xml:space="preserve">decisions </w:t>
            </w:r>
            <w:r w:rsidR="00E61B40">
              <w:rPr>
                <w:rFonts w:ascii="Open Sans" w:eastAsia="Open Sans" w:hAnsi="Open Sans" w:cs="Open Sans"/>
                <w:color w:val="004B88"/>
              </w:rPr>
              <w:t>during</w:t>
            </w:r>
            <w:r w:rsidR="00E61B40" w:rsidRPr="00541C50">
              <w:rPr>
                <w:rFonts w:ascii="Open Sans" w:eastAsia="Open Sans" w:hAnsi="Open Sans" w:cs="Open Sans"/>
                <w:color w:val="004B88"/>
              </w:rPr>
              <w:t xml:space="preserve"> </w:t>
            </w:r>
            <w:r w:rsidR="00E61B40">
              <w:rPr>
                <w:rFonts w:ascii="Open Sans" w:eastAsia="Open Sans" w:hAnsi="Open Sans" w:cs="Open Sans"/>
                <w:color w:val="004B88"/>
              </w:rPr>
              <w:t>the advice session</w:t>
            </w:r>
            <w:r w:rsidR="00E61B40">
              <w:rPr>
                <w:rFonts w:ascii="Open Sans" w:eastAsia="Open Sans" w:hAnsi="Open Sans" w:cs="Open Sans"/>
                <w:color w:val="004B88"/>
              </w:rPr>
              <w:t xml:space="preserve">. In addition, </w:t>
            </w:r>
            <w:proofErr w:type="gramStart"/>
            <w:r w:rsidR="00E61B40">
              <w:rPr>
                <w:rFonts w:ascii="Open Sans" w:eastAsia="Open Sans" w:hAnsi="Open Sans" w:cs="Open Sans"/>
                <w:color w:val="004B88"/>
              </w:rPr>
              <w:t>has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 the ability to</w:t>
            </w:r>
            <w:proofErr w:type="gramEnd"/>
            <w:r w:rsidRPr="00541C50">
              <w:rPr>
                <w:rFonts w:ascii="Open Sans" w:eastAsia="Open Sans" w:hAnsi="Open Sans" w:cs="Open Sans"/>
                <w:color w:val="004B88"/>
              </w:rPr>
              <w:t xml:space="preserve"> </w:t>
            </w:r>
            <w:r w:rsidR="00E61B40">
              <w:rPr>
                <w:rFonts w:ascii="Open Sans" w:eastAsia="Open Sans" w:hAnsi="Open Sans" w:cs="Open Sans"/>
                <w:color w:val="004B88"/>
              </w:rPr>
              <w:t xml:space="preserve">help others </w:t>
            </w:r>
            <w:r w:rsidRPr="00541C50">
              <w:rPr>
                <w:rFonts w:ascii="Open Sans" w:eastAsia="Open Sans" w:hAnsi="Open Sans" w:cs="Open Sans"/>
                <w:color w:val="004B88"/>
              </w:rPr>
              <w:t>prioritise</w:t>
            </w:r>
            <w:r w:rsidR="00E61B40">
              <w:rPr>
                <w:rFonts w:ascii="Open Sans" w:eastAsia="Open Sans" w:hAnsi="Open Sans" w:cs="Open Sans"/>
                <w:color w:val="004B88"/>
              </w:rPr>
              <w:t xml:space="preserve"> their</w:t>
            </w:r>
            <w:r w:rsidRPr="00541C50">
              <w:rPr>
                <w:rFonts w:ascii="Open Sans" w:eastAsia="Open Sans" w:hAnsi="Open Sans" w:cs="Open Sans"/>
                <w:color w:val="004B88"/>
              </w:rPr>
              <w:t xml:space="preserve"> own work and</w:t>
            </w:r>
            <w:r w:rsidR="00E61B40">
              <w:rPr>
                <w:rFonts w:ascii="Open Sans" w:eastAsia="Open Sans" w:hAnsi="Open Sans" w:cs="Open Sans"/>
                <w:color w:val="004B88"/>
              </w:rPr>
              <w:t xml:space="preserve"> </w:t>
            </w:r>
            <w:r w:rsidRPr="00541C50">
              <w:rPr>
                <w:rFonts w:ascii="Open Sans" w:eastAsia="Open Sans" w:hAnsi="Open Sans" w:cs="Open Sans"/>
                <w:color w:val="004B88"/>
              </w:rPr>
              <w:t>meet deadlines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F232D37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38A8C18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73EEA32A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5D767328" w14:textId="03119F8C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5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42CB806" w14:textId="2BA3A6A0" w:rsidR="00871721" w:rsidRPr="00541C50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A good, up to date understanding of equality and diversity and its application to the provision of advice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29C86A2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9E5E77E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0CFD7AA9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4F66CA8" w14:textId="01269025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6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CB3402D" w14:textId="77777777" w:rsidR="00871721" w:rsidRPr="00541C50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Understanding of the issues affecting society and their implications for clients and service provision and a commitment to the organisations research &amp; campaigns programme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3B1BB57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46CCCE6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871721" w:rsidRPr="00541C50" w14:paraId="6B3A5D99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3575678" w14:textId="1920ED38" w:rsidR="00871721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7</w:t>
            </w:r>
            <w:r w:rsidR="00871721" w:rsidRPr="00541C50">
              <w:rPr>
                <w:rFonts w:ascii="Open Sans" w:eastAsia="Open Sans" w:hAnsi="Open Sans" w:cs="Open Sans"/>
                <w:color w:val="004B88"/>
              </w:rPr>
              <w:t>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89D38D2" w14:textId="77777777" w:rsidR="00871721" w:rsidRPr="00541C50" w:rsidRDefault="00871721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Understanding of and commitment to the aims and principles of Citizens Advice service and its equal opportunities policies.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299BA9D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E98E949" w14:textId="77777777" w:rsidR="00871721" w:rsidRPr="00541C50" w:rsidRDefault="00871721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410989" w:rsidRPr="00541C50" w14:paraId="29A080F4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E3D0530" w14:textId="7303D813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8.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5FCD071" w14:textId="76AA1E0E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 xml:space="preserve">Proven ability of maintaining service delivery against agreed targets  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ED535E7" w14:textId="28CDED50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748190E4" w14:textId="73D40B99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</w:tr>
      <w:tr w:rsidR="00410989" w:rsidRPr="00541C50" w14:paraId="2BD34FA5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D8AEFA1" w14:textId="159F54E8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9.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617C7EE" w14:textId="0B39D5A2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eastAsia="Open Sans" w:hAnsi="Open Sans" w:cs="Open Sans"/>
                <w:color w:val="004B88"/>
              </w:rPr>
              <w:t>Ability to work with a variety of organisations and to earn and maintain the trust and respect of those people with whom the organisation deals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395DEA80" w14:textId="77777777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2F9FFB3" w14:textId="207AC788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</w:tr>
      <w:tr w:rsidR="00410989" w:rsidRPr="00541C50" w14:paraId="3FBB926E" w14:textId="77777777" w:rsidTr="00541C50">
        <w:tblPrEx>
          <w:jc w:val="center"/>
        </w:tblPrEx>
        <w:trPr>
          <w:trHeight w:val="428"/>
          <w:jc w:val="center"/>
        </w:trPr>
        <w:tc>
          <w:tcPr>
            <w:tcW w:w="613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6C5524CE" w14:textId="4DFCCF50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>
              <w:rPr>
                <w:rFonts w:ascii="Open Sans" w:eastAsia="Open Sans" w:hAnsi="Open Sans" w:cs="Open Sans"/>
                <w:color w:val="004B88"/>
              </w:rPr>
              <w:t>10.</w:t>
            </w:r>
          </w:p>
        </w:tc>
        <w:tc>
          <w:tcPr>
            <w:tcW w:w="6381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1971F477" w14:textId="405E5E9A" w:rsidR="00410989" w:rsidRPr="00541C50" w:rsidRDefault="00410989" w:rsidP="00871721">
            <w:pPr>
              <w:widowControl w:val="0"/>
              <w:rPr>
                <w:rFonts w:ascii="Open Sans" w:eastAsia="Open Sans" w:hAnsi="Open Sans" w:cs="Open Sans"/>
                <w:color w:val="004B88"/>
              </w:rPr>
            </w:pPr>
            <w:r w:rsidRPr="00541C50">
              <w:rPr>
                <w:rFonts w:ascii="Open Sans" w:hAnsi="Open Sans" w:cs="Open Sans"/>
                <w:color w:val="004B88"/>
              </w:rPr>
              <w:t>Ability to research, analyse and interpret complex information and produce and present clear reports verbally and in writing.</w:t>
            </w:r>
          </w:p>
        </w:tc>
        <w:tc>
          <w:tcPr>
            <w:tcW w:w="1285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43BC35FF" w14:textId="77777777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</w:p>
        </w:tc>
        <w:tc>
          <w:tcPr>
            <w:tcW w:w="1349" w:type="dxa"/>
            <w:tcBorders>
              <w:top w:val="single" w:sz="4" w:space="0" w:color="004B88"/>
              <w:left w:val="single" w:sz="4" w:space="0" w:color="004B88"/>
              <w:bottom w:val="single" w:sz="4" w:space="0" w:color="004B88"/>
              <w:right w:val="single" w:sz="4" w:space="0" w:color="004B88"/>
            </w:tcBorders>
            <w:shd w:val="clear" w:color="auto" w:fill="auto"/>
            <w:vAlign w:val="center"/>
          </w:tcPr>
          <w:p w14:paraId="26705D64" w14:textId="2145674D" w:rsidR="00410989" w:rsidRPr="00541C50" w:rsidRDefault="00410989" w:rsidP="00871721">
            <w:pPr>
              <w:widowControl w:val="0"/>
              <w:jc w:val="center"/>
              <w:rPr>
                <w:rFonts w:ascii="Open Sans" w:eastAsia="Open Sans" w:hAnsi="Open Sans" w:cs="Open Sans"/>
                <w:b/>
                <w:color w:val="004B88"/>
              </w:rPr>
            </w:pPr>
            <w:r w:rsidRPr="00541C50">
              <w:rPr>
                <w:rFonts w:ascii="Open Sans" w:eastAsia="Open Sans" w:hAnsi="Open Sans" w:cs="Open Sans"/>
                <w:b/>
                <w:color w:val="004B88"/>
              </w:rPr>
              <w:sym w:font="Wingdings" w:char="F0FC"/>
            </w:r>
          </w:p>
        </w:tc>
      </w:tr>
    </w:tbl>
    <w:p w14:paraId="3925ACBF" w14:textId="77777777" w:rsidR="00993146" w:rsidRDefault="00993146" w:rsidP="000B573D">
      <w:pPr>
        <w:rPr>
          <w:rFonts w:ascii="Open Sans" w:hAnsi="Open Sans" w:cs="Open Sans"/>
          <w:color w:val="004B88"/>
        </w:rPr>
      </w:pPr>
    </w:p>
    <w:p w14:paraId="7560E018" w14:textId="77777777" w:rsidR="00B51CD5" w:rsidRPr="009763B4" w:rsidRDefault="00B51CD5" w:rsidP="00B51CD5">
      <w:pPr>
        <w:jc w:val="both"/>
      </w:pPr>
      <w:r w:rsidRPr="009763B4">
        <w:rPr>
          <w:rFonts w:ascii="Open Sans" w:hAnsi="Open Sans" w:cs="Open Sans"/>
          <w:color w:val="004888"/>
        </w:rPr>
        <w:t xml:space="preserve">In accordance with Citizens Advice national policy the successful candidate </w:t>
      </w:r>
      <w:r>
        <w:rPr>
          <w:rFonts w:ascii="Open Sans" w:hAnsi="Open Sans" w:cs="Open Sans"/>
          <w:color w:val="004888"/>
        </w:rPr>
        <w:t xml:space="preserve">may be </w:t>
      </w:r>
      <w:r w:rsidRPr="009763B4">
        <w:rPr>
          <w:rFonts w:ascii="Open Sans" w:hAnsi="Open Sans" w:cs="Open Sans"/>
          <w:color w:val="004888"/>
        </w:rPr>
        <w:t>screened by the DBS. However, a criminal record will not necessarily be a bar to your being able to take up the job.</w:t>
      </w:r>
    </w:p>
    <w:p w14:paraId="2081E837" w14:textId="77777777" w:rsidR="00B51CD5" w:rsidRPr="00541C50" w:rsidRDefault="00B51CD5" w:rsidP="000B573D">
      <w:pPr>
        <w:rPr>
          <w:rFonts w:ascii="Open Sans" w:hAnsi="Open Sans" w:cs="Open Sans"/>
          <w:color w:val="004B88"/>
        </w:rPr>
      </w:pPr>
    </w:p>
    <w:sectPr w:rsidR="00B51CD5" w:rsidRPr="00541C50" w:rsidSect="0026761F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7B3F" w14:textId="77777777" w:rsidR="005E51E1" w:rsidRDefault="005E51E1" w:rsidP="00F073A9">
      <w:r>
        <w:separator/>
      </w:r>
    </w:p>
  </w:endnote>
  <w:endnote w:type="continuationSeparator" w:id="0">
    <w:p w14:paraId="6BB1A8E2" w14:textId="77777777" w:rsidR="005E51E1" w:rsidRDefault="005E51E1" w:rsidP="00F0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E47D" w14:textId="28855159" w:rsidR="00C23F3C" w:rsidRPr="00AC19D4" w:rsidRDefault="00C23F3C" w:rsidP="00810B76">
    <w:pPr>
      <w:pStyle w:val="Footer"/>
      <w:rPr>
        <w:rFonts w:ascii="Calibri" w:hAnsi="Calibri"/>
        <w:color w:val="004B88"/>
        <w:sz w:val="20"/>
        <w:szCs w:val="20"/>
      </w:rPr>
    </w:pPr>
    <w:r>
      <w:rPr>
        <w:rFonts w:ascii="Calibri" w:hAnsi="Calibri"/>
        <w:color w:val="004B88"/>
        <w:sz w:val="20"/>
        <w:szCs w:val="20"/>
      </w:rPr>
      <w:t>May 2023</w:t>
    </w:r>
  </w:p>
  <w:p w14:paraId="4A24CE35" w14:textId="77777777" w:rsidR="00313720" w:rsidRPr="00AC19D4" w:rsidRDefault="00313720" w:rsidP="00810B76">
    <w:pPr>
      <w:pStyle w:val="Footer"/>
      <w:jc w:val="center"/>
      <w:rPr>
        <w:rFonts w:ascii="Calibri" w:hAnsi="Calibri"/>
        <w:color w:val="004B88"/>
        <w:sz w:val="20"/>
        <w:szCs w:val="20"/>
      </w:rPr>
    </w:pPr>
    <w:r w:rsidRPr="00AC19D4">
      <w:rPr>
        <w:rFonts w:ascii="Calibri" w:hAnsi="Calibri"/>
        <w:color w:val="004B88"/>
        <w:sz w:val="20"/>
        <w:szCs w:val="20"/>
      </w:rPr>
      <w:t xml:space="preserve">Page </w:t>
    </w:r>
    <w:r w:rsidRPr="00AC19D4">
      <w:rPr>
        <w:rFonts w:ascii="Calibri" w:hAnsi="Calibri"/>
        <w:color w:val="004B88"/>
        <w:sz w:val="20"/>
        <w:szCs w:val="20"/>
      </w:rPr>
      <w:fldChar w:fldCharType="begin"/>
    </w:r>
    <w:r w:rsidRPr="00AC19D4">
      <w:rPr>
        <w:rFonts w:ascii="Calibri" w:hAnsi="Calibri"/>
        <w:color w:val="004B88"/>
        <w:sz w:val="20"/>
        <w:szCs w:val="20"/>
      </w:rPr>
      <w:instrText xml:space="preserve"> PAGE </w:instrText>
    </w:r>
    <w:r w:rsidRPr="00AC19D4">
      <w:rPr>
        <w:rFonts w:ascii="Calibri" w:hAnsi="Calibri"/>
        <w:color w:val="004B88"/>
        <w:sz w:val="20"/>
        <w:szCs w:val="20"/>
      </w:rPr>
      <w:fldChar w:fldCharType="separate"/>
    </w:r>
    <w:r w:rsidR="00344CC7">
      <w:rPr>
        <w:rFonts w:ascii="Calibri" w:hAnsi="Calibri"/>
        <w:noProof/>
        <w:color w:val="004B88"/>
        <w:sz w:val="20"/>
        <w:szCs w:val="20"/>
      </w:rPr>
      <w:t>2</w:t>
    </w:r>
    <w:r w:rsidRPr="00AC19D4">
      <w:rPr>
        <w:rFonts w:ascii="Calibri" w:hAnsi="Calibri"/>
        <w:color w:val="004B88"/>
        <w:sz w:val="20"/>
        <w:szCs w:val="20"/>
      </w:rPr>
      <w:fldChar w:fldCharType="end"/>
    </w:r>
    <w:r w:rsidRPr="00AC19D4">
      <w:rPr>
        <w:rFonts w:ascii="Calibri" w:hAnsi="Calibri"/>
        <w:color w:val="004B88"/>
        <w:sz w:val="20"/>
        <w:szCs w:val="20"/>
      </w:rPr>
      <w:t xml:space="preserve"> of </w:t>
    </w:r>
    <w:r w:rsidRPr="00AC19D4">
      <w:rPr>
        <w:rFonts w:ascii="Calibri" w:hAnsi="Calibri"/>
        <w:color w:val="004B88"/>
        <w:sz w:val="20"/>
        <w:szCs w:val="20"/>
      </w:rPr>
      <w:fldChar w:fldCharType="begin"/>
    </w:r>
    <w:r w:rsidRPr="00AC19D4">
      <w:rPr>
        <w:rFonts w:ascii="Calibri" w:hAnsi="Calibri"/>
        <w:color w:val="004B88"/>
        <w:sz w:val="20"/>
        <w:szCs w:val="20"/>
      </w:rPr>
      <w:instrText xml:space="preserve"> NUMPAGES </w:instrText>
    </w:r>
    <w:r w:rsidRPr="00AC19D4">
      <w:rPr>
        <w:rFonts w:ascii="Calibri" w:hAnsi="Calibri"/>
        <w:color w:val="004B88"/>
        <w:sz w:val="20"/>
        <w:szCs w:val="20"/>
      </w:rPr>
      <w:fldChar w:fldCharType="separate"/>
    </w:r>
    <w:r w:rsidR="00344CC7">
      <w:rPr>
        <w:rFonts w:ascii="Calibri" w:hAnsi="Calibri"/>
        <w:noProof/>
        <w:color w:val="004B88"/>
        <w:sz w:val="20"/>
        <w:szCs w:val="20"/>
      </w:rPr>
      <w:t>4</w:t>
    </w:r>
    <w:r w:rsidRPr="00AC19D4">
      <w:rPr>
        <w:rFonts w:ascii="Calibri" w:hAnsi="Calibri"/>
        <w:color w:val="004B8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B5D3F" w14:textId="77777777" w:rsidR="005E51E1" w:rsidRDefault="005E51E1" w:rsidP="00F073A9">
      <w:r>
        <w:separator/>
      </w:r>
    </w:p>
  </w:footnote>
  <w:footnote w:type="continuationSeparator" w:id="0">
    <w:p w14:paraId="70C46465" w14:textId="77777777" w:rsidR="005E51E1" w:rsidRDefault="005E51E1" w:rsidP="00F07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2A1"/>
    <w:multiLevelType w:val="hybridMultilevel"/>
    <w:tmpl w:val="D764D4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C56E9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755A8"/>
    <w:multiLevelType w:val="hybridMultilevel"/>
    <w:tmpl w:val="9FA621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0228"/>
    <w:multiLevelType w:val="multilevel"/>
    <w:tmpl w:val="EF82DB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5F4D91"/>
    <w:multiLevelType w:val="multilevel"/>
    <w:tmpl w:val="2E0C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0674"/>
    <w:multiLevelType w:val="multilevel"/>
    <w:tmpl w:val="699863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2517DD"/>
    <w:multiLevelType w:val="hybridMultilevel"/>
    <w:tmpl w:val="64FC84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3B5F7C"/>
    <w:multiLevelType w:val="hybridMultilevel"/>
    <w:tmpl w:val="E4E6F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2C88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43F20"/>
    <w:multiLevelType w:val="hybridMultilevel"/>
    <w:tmpl w:val="CDF84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33083"/>
    <w:multiLevelType w:val="multilevel"/>
    <w:tmpl w:val="842E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6414AF"/>
    <w:multiLevelType w:val="hybridMultilevel"/>
    <w:tmpl w:val="6F6AC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65CC"/>
    <w:multiLevelType w:val="multilevel"/>
    <w:tmpl w:val="BF2A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D95B15"/>
    <w:multiLevelType w:val="multilevel"/>
    <w:tmpl w:val="D6E0DD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030E96"/>
    <w:multiLevelType w:val="multilevel"/>
    <w:tmpl w:val="862CCE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2B323E"/>
    <w:multiLevelType w:val="multilevel"/>
    <w:tmpl w:val="7B32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7721C"/>
    <w:multiLevelType w:val="hybridMultilevel"/>
    <w:tmpl w:val="D0E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27248F"/>
    <w:multiLevelType w:val="hybridMultilevel"/>
    <w:tmpl w:val="CEB6D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F0336"/>
    <w:multiLevelType w:val="hybridMultilevel"/>
    <w:tmpl w:val="D56E9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06548"/>
    <w:multiLevelType w:val="hybridMultilevel"/>
    <w:tmpl w:val="7ED2C8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F59DF"/>
    <w:multiLevelType w:val="multilevel"/>
    <w:tmpl w:val="358EFF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7D4755"/>
    <w:multiLevelType w:val="hybridMultilevel"/>
    <w:tmpl w:val="BCDE0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53401C"/>
    <w:multiLevelType w:val="multilevel"/>
    <w:tmpl w:val="7792A6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334F9B"/>
    <w:multiLevelType w:val="hybridMultilevel"/>
    <w:tmpl w:val="82687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E2884"/>
    <w:multiLevelType w:val="multilevel"/>
    <w:tmpl w:val="187A7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22309E"/>
    <w:multiLevelType w:val="hybridMultilevel"/>
    <w:tmpl w:val="D9484E3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DC728D"/>
    <w:multiLevelType w:val="multilevel"/>
    <w:tmpl w:val="A1BC1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5C6230"/>
    <w:multiLevelType w:val="hybridMultilevel"/>
    <w:tmpl w:val="50E6E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94333"/>
    <w:multiLevelType w:val="hybridMultilevel"/>
    <w:tmpl w:val="8B8C1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7C7E92"/>
    <w:multiLevelType w:val="multilevel"/>
    <w:tmpl w:val="955681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0F1A81"/>
    <w:multiLevelType w:val="multilevel"/>
    <w:tmpl w:val="0C3CB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B452F6"/>
    <w:multiLevelType w:val="hybridMultilevel"/>
    <w:tmpl w:val="DC1CCD1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98211972">
    <w:abstractNumId w:val="14"/>
  </w:num>
  <w:num w:numId="2" w16cid:durableId="1183662365">
    <w:abstractNumId w:val="20"/>
  </w:num>
  <w:num w:numId="3" w16cid:durableId="1782914915">
    <w:abstractNumId w:val="5"/>
  </w:num>
  <w:num w:numId="4" w16cid:durableId="451175263">
    <w:abstractNumId w:val="26"/>
  </w:num>
  <w:num w:numId="5" w16cid:durableId="982658571">
    <w:abstractNumId w:val="3"/>
  </w:num>
  <w:num w:numId="6" w16cid:durableId="2057776942">
    <w:abstractNumId w:val="22"/>
  </w:num>
  <w:num w:numId="7" w16cid:durableId="1944147314">
    <w:abstractNumId w:val="13"/>
  </w:num>
  <w:num w:numId="8" w16cid:durableId="1740440726">
    <w:abstractNumId w:val="4"/>
  </w:num>
  <w:num w:numId="9" w16cid:durableId="1355615460">
    <w:abstractNumId w:val="15"/>
  </w:num>
  <w:num w:numId="10" w16cid:durableId="1800568637">
    <w:abstractNumId w:val="10"/>
  </w:num>
  <w:num w:numId="11" w16cid:durableId="1598709448">
    <w:abstractNumId w:val="19"/>
  </w:num>
  <w:num w:numId="12" w16cid:durableId="2069960485">
    <w:abstractNumId w:val="6"/>
  </w:num>
  <w:num w:numId="13" w16cid:durableId="1428160713">
    <w:abstractNumId w:val="2"/>
  </w:num>
  <w:num w:numId="14" w16cid:durableId="1712265176">
    <w:abstractNumId w:val="23"/>
  </w:num>
  <w:num w:numId="15" w16cid:durableId="1335181415">
    <w:abstractNumId w:val="24"/>
  </w:num>
  <w:num w:numId="16" w16cid:durableId="2128959582">
    <w:abstractNumId w:val="30"/>
  </w:num>
  <w:num w:numId="17" w16cid:durableId="519243159">
    <w:abstractNumId w:val="25"/>
  </w:num>
  <w:num w:numId="18" w16cid:durableId="1066759585">
    <w:abstractNumId w:val="29"/>
  </w:num>
  <w:num w:numId="19" w16cid:durableId="1755394065">
    <w:abstractNumId w:val="12"/>
  </w:num>
  <w:num w:numId="20" w16cid:durableId="692650915">
    <w:abstractNumId w:val="27"/>
  </w:num>
  <w:num w:numId="21" w16cid:durableId="1889294397">
    <w:abstractNumId w:val="21"/>
  </w:num>
  <w:num w:numId="22" w16cid:durableId="51776417">
    <w:abstractNumId w:val="1"/>
  </w:num>
  <w:num w:numId="23" w16cid:durableId="986283692">
    <w:abstractNumId w:val="8"/>
  </w:num>
  <w:num w:numId="24" w16cid:durableId="86771890">
    <w:abstractNumId w:val="9"/>
  </w:num>
  <w:num w:numId="25" w16cid:durableId="1177036429">
    <w:abstractNumId w:val="31"/>
  </w:num>
  <w:num w:numId="26" w16cid:durableId="1047416201">
    <w:abstractNumId w:val="28"/>
  </w:num>
  <w:num w:numId="27" w16cid:durableId="31661252">
    <w:abstractNumId w:val="18"/>
  </w:num>
  <w:num w:numId="28" w16cid:durableId="189881277">
    <w:abstractNumId w:val="0"/>
  </w:num>
  <w:num w:numId="29" w16cid:durableId="965238007">
    <w:abstractNumId w:val="17"/>
  </w:num>
  <w:num w:numId="30" w16cid:durableId="1544175729">
    <w:abstractNumId w:val="11"/>
  </w:num>
  <w:num w:numId="31" w16cid:durableId="726949760">
    <w:abstractNumId w:val="7"/>
  </w:num>
  <w:num w:numId="32" w16cid:durableId="2094162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146"/>
    <w:rsid w:val="000301E0"/>
    <w:rsid w:val="00035D7B"/>
    <w:rsid w:val="0003618B"/>
    <w:rsid w:val="00047B79"/>
    <w:rsid w:val="00050402"/>
    <w:rsid w:val="00053DCF"/>
    <w:rsid w:val="0007316D"/>
    <w:rsid w:val="000930A6"/>
    <w:rsid w:val="000B573D"/>
    <w:rsid w:val="000C7925"/>
    <w:rsid w:val="000D5731"/>
    <w:rsid w:val="00115FAB"/>
    <w:rsid w:val="00134109"/>
    <w:rsid w:val="00192C97"/>
    <w:rsid w:val="001A2357"/>
    <w:rsid w:val="001A5848"/>
    <w:rsid w:val="001A77BD"/>
    <w:rsid w:val="001D71D1"/>
    <w:rsid w:val="001E1BE4"/>
    <w:rsid w:val="001F05A8"/>
    <w:rsid w:val="0021080F"/>
    <w:rsid w:val="002260FC"/>
    <w:rsid w:val="00245173"/>
    <w:rsid w:val="00262B2A"/>
    <w:rsid w:val="002675BD"/>
    <w:rsid w:val="0026761F"/>
    <w:rsid w:val="002745F1"/>
    <w:rsid w:val="002A1EE0"/>
    <w:rsid w:val="002B463F"/>
    <w:rsid w:val="002C258D"/>
    <w:rsid w:val="00313720"/>
    <w:rsid w:val="00325125"/>
    <w:rsid w:val="00325EA0"/>
    <w:rsid w:val="0032744A"/>
    <w:rsid w:val="00343EB8"/>
    <w:rsid w:val="00344CC7"/>
    <w:rsid w:val="00376396"/>
    <w:rsid w:val="00393161"/>
    <w:rsid w:val="00396D41"/>
    <w:rsid w:val="003A02D5"/>
    <w:rsid w:val="003A29EF"/>
    <w:rsid w:val="003B116F"/>
    <w:rsid w:val="003B5DE1"/>
    <w:rsid w:val="003C042A"/>
    <w:rsid w:val="003C0704"/>
    <w:rsid w:val="003E2B1A"/>
    <w:rsid w:val="003E4131"/>
    <w:rsid w:val="003F118C"/>
    <w:rsid w:val="003F11DE"/>
    <w:rsid w:val="003F2859"/>
    <w:rsid w:val="003F3786"/>
    <w:rsid w:val="003F52FA"/>
    <w:rsid w:val="00407C30"/>
    <w:rsid w:val="00410989"/>
    <w:rsid w:val="0045369F"/>
    <w:rsid w:val="004614C4"/>
    <w:rsid w:val="00472A03"/>
    <w:rsid w:val="00480B7E"/>
    <w:rsid w:val="004814FD"/>
    <w:rsid w:val="004830B0"/>
    <w:rsid w:val="00497E22"/>
    <w:rsid w:val="004C77A4"/>
    <w:rsid w:val="0051766E"/>
    <w:rsid w:val="00535151"/>
    <w:rsid w:val="00541C50"/>
    <w:rsid w:val="005448C7"/>
    <w:rsid w:val="0054728C"/>
    <w:rsid w:val="0057143F"/>
    <w:rsid w:val="00580FF9"/>
    <w:rsid w:val="00586B5B"/>
    <w:rsid w:val="005A0D67"/>
    <w:rsid w:val="005A6718"/>
    <w:rsid w:val="005B2725"/>
    <w:rsid w:val="005B755C"/>
    <w:rsid w:val="005C74CE"/>
    <w:rsid w:val="005D2C30"/>
    <w:rsid w:val="005E38F3"/>
    <w:rsid w:val="005E51E1"/>
    <w:rsid w:val="005F758A"/>
    <w:rsid w:val="005F77E5"/>
    <w:rsid w:val="0061249D"/>
    <w:rsid w:val="00614C19"/>
    <w:rsid w:val="0062136E"/>
    <w:rsid w:val="006228F7"/>
    <w:rsid w:val="006244F7"/>
    <w:rsid w:val="00634B2C"/>
    <w:rsid w:val="00653E20"/>
    <w:rsid w:val="006630DB"/>
    <w:rsid w:val="006809EB"/>
    <w:rsid w:val="00692578"/>
    <w:rsid w:val="006A1229"/>
    <w:rsid w:val="006B13CA"/>
    <w:rsid w:val="006C6F9C"/>
    <w:rsid w:val="006D4435"/>
    <w:rsid w:val="006F72FF"/>
    <w:rsid w:val="007164A8"/>
    <w:rsid w:val="00717008"/>
    <w:rsid w:val="00717BA0"/>
    <w:rsid w:val="00724668"/>
    <w:rsid w:val="00747D9E"/>
    <w:rsid w:val="00753F1D"/>
    <w:rsid w:val="00754951"/>
    <w:rsid w:val="00754C03"/>
    <w:rsid w:val="0076601C"/>
    <w:rsid w:val="007A7826"/>
    <w:rsid w:val="007C39E8"/>
    <w:rsid w:val="007D0A5E"/>
    <w:rsid w:val="007F5FCB"/>
    <w:rsid w:val="00801F07"/>
    <w:rsid w:val="00810B76"/>
    <w:rsid w:val="00867FE9"/>
    <w:rsid w:val="00871721"/>
    <w:rsid w:val="008733DF"/>
    <w:rsid w:val="0088649A"/>
    <w:rsid w:val="008A02DC"/>
    <w:rsid w:val="008A089F"/>
    <w:rsid w:val="008B1844"/>
    <w:rsid w:val="008D2175"/>
    <w:rsid w:val="008D3D7B"/>
    <w:rsid w:val="008D6098"/>
    <w:rsid w:val="008E4942"/>
    <w:rsid w:val="008F3583"/>
    <w:rsid w:val="008F6A07"/>
    <w:rsid w:val="009041F7"/>
    <w:rsid w:val="009134B7"/>
    <w:rsid w:val="009375D5"/>
    <w:rsid w:val="00947AC4"/>
    <w:rsid w:val="00952CAB"/>
    <w:rsid w:val="00957549"/>
    <w:rsid w:val="00957B8E"/>
    <w:rsid w:val="00961A74"/>
    <w:rsid w:val="00971697"/>
    <w:rsid w:val="00973B95"/>
    <w:rsid w:val="00976AEB"/>
    <w:rsid w:val="00982173"/>
    <w:rsid w:val="00983544"/>
    <w:rsid w:val="00993146"/>
    <w:rsid w:val="009969A2"/>
    <w:rsid w:val="009E45AB"/>
    <w:rsid w:val="00A154DC"/>
    <w:rsid w:val="00A16260"/>
    <w:rsid w:val="00A234EE"/>
    <w:rsid w:val="00A32B7E"/>
    <w:rsid w:val="00A520CC"/>
    <w:rsid w:val="00A60A91"/>
    <w:rsid w:val="00A7336D"/>
    <w:rsid w:val="00A877A1"/>
    <w:rsid w:val="00AB0331"/>
    <w:rsid w:val="00AC19D4"/>
    <w:rsid w:val="00B0750B"/>
    <w:rsid w:val="00B4097F"/>
    <w:rsid w:val="00B42676"/>
    <w:rsid w:val="00B51CD5"/>
    <w:rsid w:val="00B51D4C"/>
    <w:rsid w:val="00B56078"/>
    <w:rsid w:val="00B62B37"/>
    <w:rsid w:val="00B63102"/>
    <w:rsid w:val="00B769EB"/>
    <w:rsid w:val="00B92434"/>
    <w:rsid w:val="00BF6F70"/>
    <w:rsid w:val="00BF7478"/>
    <w:rsid w:val="00C23F3C"/>
    <w:rsid w:val="00C3230F"/>
    <w:rsid w:val="00C51AF7"/>
    <w:rsid w:val="00CD04F3"/>
    <w:rsid w:val="00CE14D2"/>
    <w:rsid w:val="00D00897"/>
    <w:rsid w:val="00D14EE2"/>
    <w:rsid w:val="00D175F9"/>
    <w:rsid w:val="00D275DE"/>
    <w:rsid w:val="00D44396"/>
    <w:rsid w:val="00D4730D"/>
    <w:rsid w:val="00D51505"/>
    <w:rsid w:val="00D5152D"/>
    <w:rsid w:val="00D70196"/>
    <w:rsid w:val="00D9555E"/>
    <w:rsid w:val="00DE3D75"/>
    <w:rsid w:val="00E12E64"/>
    <w:rsid w:val="00E220D8"/>
    <w:rsid w:val="00E23794"/>
    <w:rsid w:val="00E303CA"/>
    <w:rsid w:val="00E57771"/>
    <w:rsid w:val="00E61B40"/>
    <w:rsid w:val="00E75CFB"/>
    <w:rsid w:val="00E87788"/>
    <w:rsid w:val="00E97361"/>
    <w:rsid w:val="00EC50B4"/>
    <w:rsid w:val="00EF0126"/>
    <w:rsid w:val="00F073A9"/>
    <w:rsid w:val="00F235EA"/>
    <w:rsid w:val="00F24163"/>
    <w:rsid w:val="00F27DBA"/>
    <w:rsid w:val="00F37AE9"/>
    <w:rsid w:val="00F66FF8"/>
    <w:rsid w:val="00F85B34"/>
    <w:rsid w:val="00F96427"/>
    <w:rsid w:val="00FA3C0B"/>
    <w:rsid w:val="00FA68C2"/>
    <w:rsid w:val="00FB2324"/>
    <w:rsid w:val="00FC0CDC"/>
    <w:rsid w:val="00FD397D"/>
    <w:rsid w:val="00FE467E"/>
    <w:rsid w:val="00FE4A76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2AF1FA"/>
  <w15:chartTrackingRefBased/>
  <w15:docId w15:val="{0DAFDB99-CAB6-41D5-911C-5AB07047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1F05A8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paragraph" w:styleId="Heading3">
    <w:name w:val="heading 3"/>
    <w:basedOn w:val="Normal"/>
    <w:qFormat/>
    <w:rsid w:val="001F05A8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93146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BF7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C39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39E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F37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378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25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4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76D33B6829EA4CA65867A95B6FBB84" ma:contentTypeVersion="17" ma:contentTypeDescription="Create a new document." ma:contentTypeScope="" ma:versionID="47cbe72408669cba3754c98cb93a741f">
  <xsd:schema xmlns:xsd="http://www.w3.org/2001/XMLSchema" xmlns:xs="http://www.w3.org/2001/XMLSchema" xmlns:p="http://schemas.microsoft.com/office/2006/metadata/properties" xmlns:ns2="c63d1318-0730-44d2-a1c2-2da9e854c67d" xmlns:ns3="3f46a5f5-69e9-40e5-8fb3-307f2835d39d" xmlns:ns4="f938f0dd-a4b1-42d0-9b04-7c9c7f1ee379" targetNamespace="http://schemas.microsoft.com/office/2006/metadata/properties" ma:root="true" ma:fieldsID="e8759608683f94616731897be01d6f66" ns2:_="" ns3:_="" ns4:_="">
    <xsd:import namespace="c63d1318-0730-44d2-a1c2-2da9e854c67d"/>
    <xsd:import namespace="3f46a5f5-69e9-40e5-8fb3-307f2835d39d"/>
    <xsd:import namespace="f938f0dd-a4b1-42d0-9b04-7c9c7f1ee3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d1318-0730-44d2-a1c2-2da9e854c6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8f9c4c-c210-4b21-a005-823610b88a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a5f5-69e9-40e5-8fb3-307f2835d3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8f0dd-a4b1-42d0-9b04-7c9c7f1ee3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b172cde-40a4-4a23-8afc-cac3cf262bcd}" ma:internalName="TaxCatchAll" ma:showField="CatchAllData" ma:web="f938f0dd-a4b1-42d0-9b04-7c9c7f1ee3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3d1318-0730-44d2-a1c2-2da9e854c67d">
      <Terms xmlns="http://schemas.microsoft.com/office/infopath/2007/PartnerControls"/>
    </lcf76f155ced4ddcb4097134ff3c332f>
    <TaxCatchAll xmlns="f938f0dd-a4b1-42d0-9b04-7c9c7f1ee3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1DE4B2-7FF4-4922-B409-671DE48D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d1318-0730-44d2-a1c2-2da9e854c67d"/>
    <ds:schemaRef ds:uri="3f46a5f5-69e9-40e5-8fb3-307f2835d39d"/>
    <ds:schemaRef ds:uri="f938f0dd-a4b1-42d0-9b04-7c9c7f1ee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FB4D5F-B811-405D-92E0-67BB197FFE35}">
  <ds:schemaRefs>
    <ds:schemaRef ds:uri="http://schemas.microsoft.com/office/2006/metadata/properties"/>
    <ds:schemaRef ds:uri="http://schemas.microsoft.com/office/infopath/2007/PartnerControls"/>
    <ds:schemaRef ds:uri="c63d1318-0730-44d2-a1c2-2da9e854c67d"/>
    <ds:schemaRef ds:uri="f938f0dd-a4b1-42d0-9b04-7c9c7f1ee379"/>
  </ds:schemaRefs>
</ds:datastoreItem>
</file>

<file path=customXml/itemProps3.xml><?xml version="1.0" encoding="utf-8"?>
<ds:datastoreItem xmlns:ds="http://schemas.openxmlformats.org/officeDocument/2006/customXml" ds:itemID="{1DCCB925-A545-4A8B-83E3-6327C0844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Session Supervisor job description and person specification</vt:lpstr>
    </vt:vector>
  </TitlesOfParts>
  <Company>C.A.B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Session Supervisor job description and person specification</dc:title>
  <dc:subject/>
  <dc:creator>dixp</dc:creator>
  <cp:keywords/>
  <dc:description/>
  <cp:lastModifiedBy>Sam Olliffe</cp:lastModifiedBy>
  <cp:revision>4</cp:revision>
  <cp:lastPrinted>2019-09-06T11:35:00Z</cp:lastPrinted>
  <dcterms:created xsi:type="dcterms:W3CDTF">2023-04-25T10:21:00Z</dcterms:created>
  <dcterms:modified xsi:type="dcterms:W3CDTF">2023-04-25T10:28:00Z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0x010100AA76D33B6829EA4CA65867A95B6FBB84</vt:lpwstr>
  </property>
</Properties>
</file>